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1"/>
        <w:gridCol w:w="6246"/>
        <w:gridCol w:w="1781"/>
      </w:tblGrid>
      <w:tr w:rsidR="00CA0FEF" w14:paraId="3AFD079B" w14:textId="77777777" w:rsidTr="003B5BB4">
        <w:tc>
          <w:tcPr>
            <w:tcW w:w="1838" w:type="dxa"/>
            <w:vAlign w:val="center"/>
          </w:tcPr>
          <w:p w14:paraId="758C7E02" w14:textId="77777777" w:rsidR="00CA0FEF" w:rsidRPr="00CA0FEF" w:rsidRDefault="00CA0FEF" w:rsidP="003B5BB4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noProof/>
                <w:sz w:val="18"/>
                <w:szCs w:val="18"/>
              </w:rPr>
              <w:drawing>
                <wp:inline distT="0" distB="0" distL="0" distR="0" wp14:anchorId="2DDD9339" wp14:editId="2865C5B4">
                  <wp:extent cx="1311373" cy="484743"/>
                  <wp:effectExtent l="0" t="0" r="0" b="0"/>
                  <wp:docPr id="8783627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362714" name="Image 87836271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001" cy="51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29CB1A20" w14:textId="77777777" w:rsidR="00CA0FEF" w:rsidRDefault="00CA0FEF">
            <w:pPr>
              <w:rPr>
                <w:rFonts w:ascii="Marianne" w:hAnsi="Marianne"/>
                <w:sz w:val="20"/>
                <w:szCs w:val="20"/>
              </w:rPr>
            </w:pPr>
          </w:p>
          <w:p w14:paraId="203A5967" w14:textId="11D1C782" w:rsidR="00B172C4" w:rsidRPr="00B172C4" w:rsidRDefault="00B172C4" w:rsidP="00B172C4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B172C4">
              <w:rPr>
                <w:rFonts w:ascii="Marianne" w:hAnsi="Marianne"/>
                <w:b/>
                <w:bCs/>
                <w:sz w:val="20"/>
                <w:szCs w:val="20"/>
              </w:rPr>
              <w:t>PLAN DE FORMATION</w:t>
            </w:r>
          </w:p>
          <w:p w14:paraId="4DE1537C" w14:textId="77777777" w:rsidR="003B5BB4" w:rsidRDefault="00B172C4" w:rsidP="00B172C4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B172C4">
              <w:rPr>
                <w:rFonts w:ascii="Marianne" w:hAnsi="Marianne"/>
                <w:b/>
                <w:bCs/>
                <w:sz w:val="20"/>
                <w:szCs w:val="20"/>
              </w:rPr>
              <w:t>Fiche projet</w:t>
            </w:r>
          </w:p>
          <w:p w14:paraId="6FB5F9CA" w14:textId="71B62F48" w:rsidR="001B0F3C" w:rsidRPr="00CA0FEF" w:rsidRDefault="001B0F3C" w:rsidP="00B172C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Année scolaire 2024/2025</w:t>
            </w:r>
          </w:p>
        </w:tc>
        <w:tc>
          <w:tcPr>
            <w:tcW w:w="1808" w:type="dxa"/>
            <w:vAlign w:val="center"/>
          </w:tcPr>
          <w:p w14:paraId="333CB51E" w14:textId="77777777" w:rsidR="00CA0FEF" w:rsidRPr="00CA0FEF" w:rsidRDefault="00CA0FEF" w:rsidP="003B5BB4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noProof/>
                <w:sz w:val="18"/>
                <w:szCs w:val="18"/>
              </w:rPr>
              <w:drawing>
                <wp:inline distT="0" distB="0" distL="0" distR="0" wp14:anchorId="635E559E" wp14:editId="35077653">
                  <wp:extent cx="798286" cy="798286"/>
                  <wp:effectExtent l="0" t="0" r="1905" b="1905"/>
                  <wp:docPr id="204745313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453133" name="Image 204745313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935" cy="82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1998A2" w14:textId="77777777" w:rsidR="00F2430B" w:rsidRDefault="00F2430B"/>
    <w:p w14:paraId="50EF6CD5" w14:textId="6CBD0BE9" w:rsidR="001B0F3C" w:rsidRPr="001B0F3C" w:rsidRDefault="001B0F3C">
      <w:pPr>
        <w:rPr>
          <w:rFonts w:ascii="Marianne" w:hAnsi="Marianne"/>
          <w:sz w:val="19"/>
          <w:szCs w:val="19"/>
        </w:rPr>
      </w:pPr>
      <w:r w:rsidRPr="001B0F3C">
        <w:rPr>
          <w:rFonts w:ascii="Marianne" w:hAnsi="Marianne"/>
          <w:sz w:val="19"/>
          <w:szCs w:val="19"/>
        </w:rPr>
        <w:t>Cette fiche est à renseigner si l’équipe souhaite utiliser les § heures « Autres »</w:t>
      </w:r>
      <w:r>
        <w:rPr>
          <w:rFonts w:ascii="Marianne" w:hAnsi="Marianne"/>
          <w:sz w:val="19"/>
          <w:szCs w:val="19"/>
        </w:rPr>
        <w:t xml:space="preserve"> : </w:t>
      </w:r>
    </w:p>
    <w:p w14:paraId="0B298E35" w14:textId="279078E8" w:rsidR="001B0F3C" w:rsidRPr="001B0F3C" w:rsidRDefault="001B0F3C" w:rsidP="001B0F3C">
      <w:pPr>
        <w:pStyle w:val="Paragraphedeliste"/>
        <w:numPr>
          <w:ilvl w:val="0"/>
          <w:numId w:val="1"/>
        </w:numPr>
        <w:rPr>
          <w:rFonts w:ascii="Marianne" w:hAnsi="Marianne"/>
          <w:sz w:val="19"/>
          <w:szCs w:val="19"/>
        </w:rPr>
      </w:pPr>
      <w:r w:rsidRPr="001B0F3C">
        <w:rPr>
          <w:rFonts w:ascii="Marianne" w:hAnsi="Marianne"/>
          <w:sz w:val="19"/>
          <w:szCs w:val="19"/>
        </w:rPr>
        <w:t xml:space="preserve">Pour un projet spécifique, </w:t>
      </w:r>
    </w:p>
    <w:p w14:paraId="7E1DB45A" w14:textId="2F3FCF82" w:rsidR="001B0F3C" w:rsidRDefault="001B0F3C" w:rsidP="001B0F3C">
      <w:pPr>
        <w:pStyle w:val="Paragraphedeliste"/>
        <w:numPr>
          <w:ilvl w:val="0"/>
          <w:numId w:val="1"/>
        </w:numPr>
        <w:rPr>
          <w:rFonts w:ascii="Marianne" w:hAnsi="Marianne"/>
          <w:sz w:val="19"/>
          <w:szCs w:val="19"/>
        </w:rPr>
      </w:pPr>
      <w:r>
        <w:rPr>
          <w:rFonts w:ascii="Marianne" w:hAnsi="Marianne"/>
          <w:sz w:val="19"/>
          <w:szCs w:val="19"/>
        </w:rPr>
        <w:t>Pour a</w:t>
      </w:r>
      <w:r w:rsidRPr="001B0F3C">
        <w:rPr>
          <w:rFonts w:ascii="Marianne" w:hAnsi="Marianne"/>
          <w:sz w:val="19"/>
          <w:szCs w:val="19"/>
        </w:rPr>
        <w:t>bonder les 6 heures de rédaction du projet d’école (post évaluation)</w:t>
      </w:r>
      <w:r>
        <w:rPr>
          <w:rFonts w:ascii="Marianne" w:hAnsi="Marianne"/>
          <w:sz w:val="19"/>
          <w:szCs w:val="19"/>
        </w:rPr>
        <w:t xml:space="preserve">, </w:t>
      </w:r>
    </w:p>
    <w:p w14:paraId="66E8D666" w14:textId="61BC13F1" w:rsidR="001B0F3C" w:rsidRPr="001B0F3C" w:rsidRDefault="001B0F3C" w:rsidP="001B0F3C">
      <w:pPr>
        <w:pStyle w:val="Paragraphedeliste"/>
        <w:numPr>
          <w:ilvl w:val="0"/>
          <w:numId w:val="1"/>
        </w:numPr>
        <w:rPr>
          <w:rFonts w:ascii="Marianne" w:hAnsi="Marianne"/>
          <w:sz w:val="19"/>
          <w:szCs w:val="19"/>
        </w:rPr>
      </w:pPr>
      <w:r>
        <w:rPr>
          <w:rFonts w:ascii="Marianne" w:hAnsi="Marianne"/>
          <w:sz w:val="19"/>
          <w:szCs w:val="19"/>
        </w:rPr>
        <w:t xml:space="preserve">Pour poursuivre la réflexion engagé dans le cadre d’une constellation de 2023/2024. </w:t>
      </w:r>
    </w:p>
    <w:p w14:paraId="01519E67" w14:textId="77777777" w:rsidR="001B0F3C" w:rsidRDefault="001B0F3C"/>
    <w:tbl>
      <w:tblPr>
        <w:tblStyle w:val="TableNormal"/>
        <w:tblW w:w="10702" w:type="dxa"/>
        <w:tblInd w:w="2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7869"/>
      </w:tblGrid>
      <w:tr w:rsidR="00660424" w14:paraId="05B480C0" w14:textId="77777777" w:rsidTr="00660424">
        <w:trPr>
          <w:trHeight w:val="389"/>
        </w:trPr>
        <w:tc>
          <w:tcPr>
            <w:tcW w:w="2833" w:type="dxa"/>
            <w:shd w:val="clear" w:color="auto" w:fill="AFD094"/>
          </w:tcPr>
          <w:p w14:paraId="046BA27B" w14:textId="77777777" w:rsidR="00660424" w:rsidRPr="001B0F3C" w:rsidRDefault="00660424" w:rsidP="00046A9D">
            <w:pPr>
              <w:pStyle w:val="TableParagraph"/>
              <w:spacing w:before="79"/>
              <w:rPr>
                <w:rFonts w:ascii="Arial" w:hAnsi="Arial"/>
                <w:b/>
                <w:sz w:val="19"/>
                <w:lang w:val="fr-FR"/>
              </w:rPr>
            </w:pPr>
            <w:r w:rsidRPr="001B0F3C">
              <w:rPr>
                <w:rFonts w:ascii="Arial" w:hAnsi="Arial"/>
                <w:b/>
                <w:sz w:val="19"/>
                <w:lang w:val="fr-FR"/>
              </w:rPr>
              <w:t>École(s)</w:t>
            </w:r>
            <w:r w:rsidRPr="001B0F3C">
              <w:rPr>
                <w:rFonts w:ascii="Arial" w:hAnsi="Arial"/>
                <w:b/>
                <w:spacing w:val="-8"/>
                <w:sz w:val="19"/>
                <w:lang w:val="fr-FR"/>
              </w:rPr>
              <w:t xml:space="preserve"> </w:t>
            </w:r>
            <w:r w:rsidRPr="001B0F3C">
              <w:rPr>
                <w:rFonts w:ascii="Arial" w:hAnsi="Arial"/>
                <w:b/>
                <w:sz w:val="19"/>
                <w:lang w:val="fr-FR"/>
              </w:rPr>
              <w:t>concernée(s)</w:t>
            </w:r>
          </w:p>
          <w:p w14:paraId="745FC87F" w14:textId="5831C946" w:rsidR="00660424" w:rsidRPr="001B0F3C" w:rsidRDefault="00660424" w:rsidP="00046A9D">
            <w:pPr>
              <w:pStyle w:val="TableParagraph"/>
              <w:spacing w:before="79"/>
              <w:rPr>
                <w:rFonts w:ascii="Arial" w:hAnsi="Arial"/>
                <w:b/>
                <w:sz w:val="19"/>
                <w:lang w:val="fr-FR"/>
              </w:rPr>
            </w:pPr>
            <w:r w:rsidRPr="001B0F3C">
              <w:rPr>
                <w:rFonts w:ascii="Arial" w:hAnsi="Arial"/>
                <w:b/>
                <w:sz w:val="19"/>
                <w:lang w:val="fr-FR"/>
              </w:rPr>
              <w:t>Communauté d’enseignants concernée</w:t>
            </w:r>
          </w:p>
        </w:tc>
        <w:tc>
          <w:tcPr>
            <w:tcW w:w="7869" w:type="dxa"/>
          </w:tcPr>
          <w:p w14:paraId="199BB67C" w14:textId="418B2CCD" w:rsidR="00660424" w:rsidRPr="001B0F3C" w:rsidRDefault="00660424" w:rsidP="00046A9D">
            <w:pPr>
              <w:pStyle w:val="TableParagraph"/>
              <w:spacing w:before="82"/>
              <w:ind w:left="2423" w:right="2424"/>
              <w:jc w:val="center"/>
              <w:rPr>
                <w:sz w:val="19"/>
                <w:lang w:val="fr-FR"/>
              </w:rPr>
            </w:pPr>
          </w:p>
        </w:tc>
      </w:tr>
      <w:tr w:rsidR="00660424" w14:paraId="2D939343" w14:textId="77777777" w:rsidTr="00660424">
        <w:trPr>
          <w:trHeight w:val="389"/>
        </w:trPr>
        <w:tc>
          <w:tcPr>
            <w:tcW w:w="2833" w:type="dxa"/>
            <w:shd w:val="clear" w:color="auto" w:fill="AFD094"/>
          </w:tcPr>
          <w:p w14:paraId="78BC0716" w14:textId="77777777" w:rsidR="00660424" w:rsidRDefault="00660424" w:rsidP="00046A9D">
            <w:pPr>
              <w:pStyle w:val="TableParagraph"/>
              <w:spacing w:before="79"/>
              <w:rPr>
                <w:rFonts w:ascii="Arial" w:hAnsi="Arial"/>
                <w:b/>
                <w:sz w:val="19"/>
              </w:rPr>
            </w:pPr>
            <w:proofErr w:type="spellStart"/>
            <w:r>
              <w:rPr>
                <w:rFonts w:ascii="Arial" w:hAnsi="Arial"/>
                <w:b/>
                <w:sz w:val="19"/>
              </w:rPr>
              <w:t>Niveau</w:t>
            </w:r>
            <w:proofErr w:type="spellEnd"/>
            <w:r>
              <w:rPr>
                <w:rFonts w:ascii="Arial" w:hAnsi="Arial"/>
                <w:b/>
                <w:sz w:val="19"/>
              </w:rPr>
              <w:t>(x)</w:t>
            </w:r>
            <w:r>
              <w:rPr>
                <w:rFonts w:ascii="Arial" w:hAnsi="Arial"/>
                <w:b/>
                <w:spacing w:val="-11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9"/>
              </w:rPr>
              <w:t>concerné</w:t>
            </w:r>
            <w:proofErr w:type="spellEnd"/>
            <w:r>
              <w:rPr>
                <w:rFonts w:ascii="Arial" w:hAnsi="Arial"/>
                <w:b/>
                <w:sz w:val="19"/>
              </w:rPr>
              <w:t>(s)</w:t>
            </w:r>
          </w:p>
        </w:tc>
        <w:tc>
          <w:tcPr>
            <w:tcW w:w="7869" w:type="dxa"/>
          </w:tcPr>
          <w:p w14:paraId="6068BFD1" w14:textId="5C81D642" w:rsidR="00660424" w:rsidRDefault="00660424" w:rsidP="00046A9D">
            <w:pPr>
              <w:pStyle w:val="TableParagraph"/>
              <w:spacing w:before="82"/>
              <w:ind w:left="2423" w:right="2424"/>
              <w:jc w:val="center"/>
              <w:rPr>
                <w:sz w:val="19"/>
              </w:rPr>
            </w:pPr>
          </w:p>
        </w:tc>
      </w:tr>
      <w:tr w:rsidR="00660424" w14:paraId="2306F199" w14:textId="77777777" w:rsidTr="00660424">
        <w:trPr>
          <w:trHeight w:val="389"/>
        </w:trPr>
        <w:tc>
          <w:tcPr>
            <w:tcW w:w="2833" w:type="dxa"/>
            <w:shd w:val="clear" w:color="auto" w:fill="AFD094"/>
          </w:tcPr>
          <w:p w14:paraId="11853F1E" w14:textId="77777777" w:rsidR="00660424" w:rsidRDefault="00660424" w:rsidP="00046A9D">
            <w:pPr>
              <w:pStyle w:val="TableParagraph"/>
              <w:spacing w:before="7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Domaine</w:t>
            </w:r>
            <w:r>
              <w:rPr>
                <w:rFonts w:ascii="Arial" w:hAnsi="Arial"/>
                <w:b/>
                <w:spacing w:val="-12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9"/>
              </w:rPr>
              <w:t>d’apprentissage</w:t>
            </w:r>
            <w:proofErr w:type="spellEnd"/>
          </w:p>
        </w:tc>
        <w:tc>
          <w:tcPr>
            <w:tcW w:w="7869" w:type="dxa"/>
          </w:tcPr>
          <w:p w14:paraId="3FD32A34" w14:textId="55969170" w:rsidR="00660424" w:rsidRDefault="00660424" w:rsidP="00046A9D">
            <w:pPr>
              <w:pStyle w:val="TableParagraph"/>
              <w:spacing w:before="82"/>
              <w:ind w:left="2423" w:right="2424"/>
              <w:jc w:val="center"/>
              <w:rPr>
                <w:sz w:val="19"/>
              </w:rPr>
            </w:pPr>
          </w:p>
        </w:tc>
      </w:tr>
      <w:tr w:rsidR="00660424" w14:paraId="2EA120BA" w14:textId="77777777" w:rsidTr="00660424">
        <w:trPr>
          <w:trHeight w:val="2338"/>
        </w:trPr>
        <w:tc>
          <w:tcPr>
            <w:tcW w:w="2833" w:type="dxa"/>
            <w:shd w:val="clear" w:color="auto" w:fill="AFD094"/>
          </w:tcPr>
          <w:p w14:paraId="4CDF56FA" w14:textId="77777777" w:rsidR="00660424" w:rsidRPr="00660424" w:rsidRDefault="00660424" w:rsidP="00046A9D">
            <w:pPr>
              <w:pStyle w:val="TableParagraph"/>
              <w:ind w:left="0"/>
              <w:rPr>
                <w:rFonts w:ascii="Arial"/>
                <w:b/>
                <w:sz w:val="32"/>
                <w:lang w:val="fr-FR"/>
              </w:rPr>
            </w:pPr>
          </w:p>
          <w:p w14:paraId="2F18A178" w14:textId="77777777" w:rsidR="00660424" w:rsidRPr="00660424" w:rsidRDefault="00660424" w:rsidP="00046A9D">
            <w:pPr>
              <w:pStyle w:val="TableParagraph"/>
              <w:spacing w:line="276" w:lineRule="auto"/>
              <w:ind w:right="687"/>
              <w:rPr>
                <w:rFonts w:ascii="Arial" w:hAnsi="Arial"/>
                <w:b/>
                <w:sz w:val="24"/>
                <w:lang w:val="fr-FR"/>
              </w:rPr>
            </w:pPr>
            <w:r w:rsidRPr="00660424">
              <w:rPr>
                <w:rFonts w:ascii="Arial" w:hAnsi="Arial"/>
                <w:b/>
                <w:sz w:val="24"/>
                <w:lang w:val="fr-FR"/>
              </w:rPr>
              <w:t>Problématique</w:t>
            </w:r>
            <w:r w:rsidRPr="00660424">
              <w:rPr>
                <w:rFonts w:ascii="Arial" w:hAnsi="Arial"/>
                <w:b/>
                <w:spacing w:val="-15"/>
                <w:sz w:val="24"/>
                <w:lang w:val="fr-FR"/>
              </w:rPr>
              <w:t xml:space="preserve"> </w:t>
            </w:r>
            <w:r w:rsidRPr="00660424">
              <w:rPr>
                <w:rFonts w:ascii="Arial" w:hAnsi="Arial"/>
                <w:b/>
                <w:sz w:val="24"/>
                <w:lang w:val="fr-FR"/>
              </w:rPr>
              <w:t>de</w:t>
            </w:r>
            <w:r w:rsidRPr="00660424">
              <w:rPr>
                <w:rFonts w:ascii="Arial" w:hAnsi="Arial"/>
                <w:b/>
                <w:spacing w:val="-64"/>
                <w:sz w:val="24"/>
                <w:lang w:val="fr-FR"/>
              </w:rPr>
              <w:t xml:space="preserve"> </w:t>
            </w:r>
            <w:r w:rsidRPr="00660424">
              <w:rPr>
                <w:rFonts w:ascii="Arial" w:hAnsi="Arial"/>
                <w:b/>
                <w:sz w:val="24"/>
                <w:lang w:val="fr-FR"/>
              </w:rPr>
              <w:t>départ</w:t>
            </w:r>
          </w:p>
          <w:p w14:paraId="5EF73A9B" w14:textId="77777777" w:rsidR="00660424" w:rsidRPr="00660424" w:rsidRDefault="00660424" w:rsidP="00046A9D">
            <w:pPr>
              <w:pStyle w:val="TableParagraph"/>
              <w:spacing w:before="4"/>
              <w:ind w:left="0"/>
              <w:rPr>
                <w:rFonts w:ascii="Arial"/>
                <w:b/>
                <w:sz w:val="31"/>
                <w:lang w:val="fr-FR"/>
              </w:rPr>
            </w:pPr>
          </w:p>
          <w:p w14:paraId="4D90271F" w14:textId="77777777" w:rsidR="00660424" w:rsidRPr="00660424" w:rsidRDefault="00660424" w:rsidP="00046A9D">
            <w:pPr>
              <w:pStyle w:val="TableParagraph"/>
              <w:rPr>
                <w:sz w:val="19"/>
                <w:lang w:val="fr-FR"/>
              </w:rPr>
            </w:pPr>
            <w:r w:rsidRPr="00660424">
              <w:rPr>
                <w:spacing w:val="-1"/>
                <w:sz w:val="19"/>
                <w:lang w:val="fr-FR"/>
              </w:rPr>
              <w:t>A</w:t>
            </w:r>
            <w:r w:rsidRPr="00660424">
              <w:rPr>
                <w:spacing w:val="-12"/>
                <w:sz w:val="19"/>
                <w:lang w:val="fr-FR"/>
              </w:rPr>
              <w:t xml:space="preserve"> </w:t>
            </w:r>
            <w:r w:rsidRPr="00660424">
              <w:rPr>
                <w:spacing w:val="-1"/>
                <w:sz w:val="19"/>
                <w:lang w:val="fr-FR"/>
              </w:rPr>
              <w:t>quels</w:t>
            </w:r>
            <w:r w:rsidRPr="00660424">
              <w:rPr>
                <w:sz w:val="19"/>
                <w:lang w:val="fr-FR"/>
              </w:rPr>
              <w:t xml:space="preserve"> besoins</w:t>
            </w:r>
          </w:p>
          <w:p w14:paraId="2E39AFCC" w14:textId="77777777" w:rsidR="00660424" w:rsidRPr="00660424" w:rsidRDefault="00660424" w:rsidP="00046A9D">
            <w:pPr>
              <w:pStyle w:val="TableParagraph"/>
              <w:spacing w:before="3" w:line="244" w:lineRule="auto"/>
              <w:ind w:right="225"/>
              <w:rPr>
                <w:sz w:val="19"/>
                <w:lang w:val="fr-FR"/>
              </w:rPr>
            </w:pPr>
            <w:proofErr w:type="gramStart"/>
            <w:r w:rsidRPr="00660424">
              <w:rPr>
                <w:sz w:val="19"/>
                <w:lang w:val="fr-FR"/>
              </w:rPr>
              <w:t>cherchons</w:t>
            </w:r>
            <w:proofErr w:type="gramEnd"/>
            <w:r w:rsidRPr="00660424">
              <w:rPr>
                <w:sz w:val="19"/>
                <w:lang w:val="fr-FR"/>
              </w:rPr>
              <w:t>-nous à répondre ?</w:t>
            </w:r>
            <w:r w:rsidRPr="00660424">
              <w:rPr>
                <w:spacing w:val="-48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Qu’est-ce</w:t>
            </w:r>
            <w:r w:rsidRPr="00660424">
              <w:rPr>
                <w:spacing w:val="-2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qui</w:t>
            </w:r>
            <w:r w:rsidRPr="00660424">
              <w:rPr>
                <w:spacing w:val="-2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a</w:t>
            </w:r>
            <w:r w:rsidRPr="00660424">
              <w:rPr>
                <w:spacing w:val="-2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déjà</w:t>
            </w:r>
            <w:r w:rsidRPr="00660424">
              <w:rPr>
                <w:spacing w:val="-1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été</w:t>
            </w:r>
            <w:r w:rsidRPr="00660424">
              <w:rPr>
                <w:spacing w:val="-2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fait</w:t>
            </w:r>
            <w:r w:rsidRPr="00660424">
              <w:rPr>
                <w:spacing w:val="-2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?</w:t>
            </w:r>
          </w:p>
        </w:tc>
        <w:tc>
          <w:tcPr>
            <w:tcW w:w="7869" w:type="dxa"/>
          </w:tcPr>
          <w:p w14:paraId="7619EF49" w14:textId="77777777" w:rsidR="00660424" w:rsidRPr="00660424" w:rsidRDefault="00660424" w:rsidP="00046A9D">
            <w:pPr>
              <w:pStyle w:val="TableParagraph"/>
              <w:ind w:left="0"/>
              <w:rPr>
                <w:rFonts w:ascii="Arial"/>
                <w:b/>
                <w:sz w:val="20"/>
                <w:lang w:val="fr-FR"/>
              </w:rPr>
            </w:pPr>
          </w:p>
          <w:p w14:paraId="5BFDBCFA" w14:textId="77777777" w:rsidR="00660424" w:rsidRPr="00660424" w:rsidRDefault="00660424" w:rsidP="00046A9D">
            <w:pPr>
              <w:pStyle w:val="TableParagraph"/>
              <w:ind w:left="0"/>
              <w:rPr>
                <w:rFonts w:ascii="Arial"/>
                <w:b/>
                <w:sz w:val="20"/>
                <w:lang w:val="fr-FR"/>
              </w:rPr>
            </w:pPr>
          </w:p>
          <w:p w14:paraId="3047AD98" w14:textId="77777777" w:rsidR="00660424" w:rsidRPr="00660424" w:rsidRDefault="00660424" w:rsidP="00046A9D">
            <w:pPr>
              <w:pStyle w:val="TableParagraph"/>
              <w:spacing w:before="4"/>
              <w:ind w:left="0"/>
              <w:rPr>
                <w:rFonts w:ascii="Arial"/>
                <w:b/>
                <w:sz w:val="17"/>
                <w:lang w:val="fr-FR"/>
              </w:rPr>
            </w:pPr>
          </w:p>
          <w:p w14:paraId="25F7CDDB" w14:textId="7E3B1FE4" w:rsidR="00660424" w:rsidRPr="00660424" w:rsidRDefault="00660424" w:rsidP="00046A9D">
            <w:pPr>
              <w:pStyle w:val="TableParagraph"/>
              <w:spacing w:before="39" w:line="280" w:lineRule="auto"/>
              <w:ind w:right="172"/>
              <w:rPr>
                <w:sz w:val="19"/>
                <w:lang w:val="fr-FR"/>
              </w:rPr>
            </w:pPr>
            <w:r w:rsidRPr="00660424">
              <w:rPr>
                <w:sz w:val="19"/>
                <w:lang w:val="fr-FR"/>
              </w:rPr>
              <w:t>.</w:t>
            </w:r>
          </w:p>
        </w:tc>
      </w:tr>
      <w:tr w:rsidR="00660424" w14:paraId="7318C186" w14:textId="77777777" w:rsidTr="00660424">
        <w:trPr>
          <w:trHeight w:val="2098"/>
        </w:trPr>
        <w:tc>
          <w:tcPr>
            <w:tcW w:w="2833" w:type="dxa"/>
            <w:shd w:val="clear" w:color="auto" w:fill="AFD094"/>
          </w:tcPr>
          <w:p w14:paraId="7671550F" w14:textId="77777777" w:rsidR="00660424" w:rsidRPr="00660424" w:rsidRDefault="00660424" w:rsidP="00046A9D">
            <w:pPr>
              <w:pStyle w:val="TableParagraph"/>
              <w:spacing w:before="9"/>
              <w:ind w:left="0"/>
              <w:rPr>
                <w:rFonts w:ascii="Arial"/>
                <w:b/>
                <w:sz w:val="31"/>
                <w:lang w:val="fr-FR"/>
              </w:rPr>
            </w:pPr>
          </w:p>
          <w:p w14:paraId="74D92A50" w14:textId="77777777" w:rsidR="00660424" w:rsidRPr="00660424" w:rsidRDefault="00660424" w:rsidP="00046A9D">
            <w:pPr>
              <w:pStyle w:val="TableParagraph"/>
              <w:rPr>
                <w:rFonts w:ascii="Arial"/>
                <w:b/>
                <w:sz w:val="24"/>
                <w:lang w:val="fr-FR"/>
              </w:rPr>
            </w:pPr>
            <w:r w:rsidRPr="00660424">
              <w:rPr>
                <w:rFonts w:ascii="Arial"/>
                <w:b/>
                <w:sz w:val="24"/>
                <w:lang w:val="fr-FR"/>
              </w:rPr>
              <w:t>Objectifs</w:t>
            </w:r>
            <w:r w:rsidRPr="00660424">
              <w:rPr>
                <w:rFonts w:ascii="Arial"/>
                <w:b/>
                <w:spacing w:val="-2"/>
                <w:sz w:val="24"/>
                <w:lang w:val="fr-FR"/>
              </w:rPr>
              <w:t xml:space="preserve"> </w:t>
            </w:r>
            <w:r w:rsidRPr="00660424">
              <w:rPr>
                <w:rFonts w:ascii="Arial"/>
                <w:b/>
                <w:sz w:val="24"/>
                <w:lang w:val="fr-FR"/>
              </w:rPr>
              <w:t>du</w:t>
            </w:r>
            <w:r w:rsidRPr="00660424">
              <w:rPr>
                <w:rFonts w:ascii="Arial"/>
                <w:b/>
                <w:spacing w:val="-2"/>
                <w:sz w:val="24"/>
                <w:lang w:val="fr-FR"/>
              </w:rPr>
              <w:t xml:space="preserve"> </w:t>
            </w:r>
            <w:r w:rsidRPr="00660424">
              <w:rPr>
                <w:rFonts w:ascii="Arial"/>
                <w:b/>
                <w:sz w:val="24"/>
                <w:lang w:val="fr-FR"/>
              </w:rPr>
              <w:t>projet</w:t>
            </w:r>
          </w:p>
          <w:p w14:paraId="4A3947A8" w14:textId="77777777" w:rsidR="00660424" w:rsidRPr="00660424" w:rsidRDefault="00660424" w:rsidP="00046A9D">
            <w:pPr>
              <w:pStyle w:val="TableParagraph"/>
              <w:spacing w:before="7"/>
              <w:ind w:left="0"/>
              <w:rPr>
                <w:rFonts w:ascii="Arial"/>
                <w:b/>
                <w:sz w:val="32"/>
                <w:lang w:val="fr-FR"/>
              </w:rPr>
            </w:pPr>
          </w:p>
          <w:p w14:paraId="127ED6F8" w14:textId="77777777" w:rsidR="00660424" w:rsidRPr="00660424" w:rsidRDefault="00660424" w:rsidP="00046A9D">
            <w:pPr>
              <w:pStyle w:val="TableParagraph"/>
              <w:rPr>
                <w:sz w:val="19"/>
                <w:lang w:val="fr-FR"/>
              </w:rPr>
            </w:pPr>
            <w:r w:rsidRPr="00660424">
              <w:rPr>
                <w:sz w:val="19"/>
                <w:lang w:val="fr-FR"/>
              </w:rPr>
              <w:t>Pour</w:t>
            </w:r>
            <w:r w:rsidRPr="00660424">
              <w:rPr>
                <w:spacing w:val="-2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quoi</w:t>
            </w:r>
            <w:r w:rsidRPr="00660424">
              <w:rPr>
                <w:spacing w:val="-1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faire</w:t>
            </w:r>
            <w:r w:rsidRPr="00660424">
              <w:rPr>
                <w:spacing w:val="-1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?</w:t>
            </w:r>
          </w:p>
          <w:p w14:paraId="2709A0E4" w14:textId="77777777" w:rsidR="00660424" w:rsidRPr="00660424" w:rsidRDefault="00660424" w:rsidP="00046A9D">
            <w:pPr>
              <w:pStyle w:val="TableParagraph"/>
              <w:spacing w:before="3" w:line="244" w:lineRule="auto"/>
              <w:ind w:right="466"/>
              <w:rPr>
                <w:sz w:val="19"/>
                <w:lang w:val="fr-FR"/>
              </w:rPr>
            </w:pPr>
            <w:r w:rsidRPr="00660424">
              <w:rPr>
                <w:sz w:val="19"/>
                <w:lang w:val="fr-FR"/>
              </w:rPr>
              <w:t>Quelle(s)</w:t>
            </w:r>
            <w:r w:rsidRPr="00660424">
              <w:rPr>
                <w:spacing w:val="-9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compétence(s)</w:t>
            </w:r>
            <w:r w:rsidRPr="00660424">
              <w:rPr>
                <w:spacing w:val="-8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?</w:t>
            </w:r>
            <w:r w:rsidRPr="00660424">
              <w:rPr>
                <w:spacing w:val="-48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Quelles</w:t>
            </w:r>
            <w:r w:rsidRPr="00660424">
              <w:rPr>
                <w:spacing w:val="-9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connaissance(s)</w:t>
            </w:r>
            <w:r w:rsidRPr="00660424">
              <w:rPr>
                <w:spacing w:val="-9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?</w:t>
            </w:r>
          </w:p>
        </w:tc>
        <w:tc>
          <w:tcPr>
            <w:tcW w:w="7869" w:type="dxa"/>
          </w:tcPr>
          <w:p w14:paraId="376E1888" w14:textId="77777777" w:rsidR="00660424" w:rsidRPr="00660424" w:rsidRDefault="00660424" w:rsidP="00046A9D">
            <w:pPr>
              <w:pStyle w:val="TableParagraph"/>
              <w:ind w:left="0"/>
              <w:rPr>
                <w:rFonts w:ascii="Arial"/>
                <w:b/>
                <w:sz w:val="20"/>
                <w:lang w:val="fr-FR"/>
              </w:rPr>
            </w:pPr>
          </w:p>
          <w:p w14:paraId="1E9FCA18" w14:textId="1B71BF37" w:rsidR="00660424" w:rsidRPr="00660424" w:rsidRDefault="00660424" w:rsidP="00046A9D">
            <w:pPr>
              <w:pStyle w:val="TableParagraph"/>
              <w:spacing w:before="39" w:line="280" w:lineRule="auto"/>
              <w:ind w:right="297"/>
              <w:rPr>
                <w:sz w:val="19"/>
                <w:lang w:val="fr-FR"/>
              </w:rPr>
            </w:pPr>
          </w:p>
        </w:tc>
      </w:tr>
      <w:tr w:rsidR="00660424" w14:paraId="192D70C1" w14:textId="77777777" w:rsidTr="00660424">
        <w:trPr>
          <w:trHeight w:val="2412"/>
        </w:trPr>
        <w:tc>
          <w:tcPr>
            <w:tcW w:w="2833" w:type="dxa"/>
            <w:shd w:val="clear" w:color="auto" w:fill="AFD094"/>
          </w:tcPr>
          <w:p w14:paraId="17C52479" w14:textId="77777777" w:rsidR="00660424" w:rsidRPr="00660424" w:rsidRDefault="00660424" w:rsidP="00046A9D">
            <w:pPr>
              <w:pStyle w:val="TableParagraph"/>
              <w:spacing w:before="7"/>
              <w:ind w:left="0"/>
              <w:rPr>
                <w:rFonts w:ascii="Arial"/>
                <w:b/>
                <w:sz w:val="31"/>
                <w:lang w:val="fr-FR"/>
              </w:rPr>
            </w:pPr>
          </w:p>
          <w:p w14:paraId="0114F3ED" w14:textId="77777777" w:rsidR="00660424" w:rsidRPr="00660424" w:rsidRDefault="00660424" w:rsidP="00046A9D">
            <w:pPr>
              <w:pStyle w:val="TableParagraph"/>
              <w:spacing w:line="276" w:lineRule="auto"/>
              <w:ind w:right="289"/>
              <w:rPr>
                <w:rFonts w:ascii="Arial" w:hAnsi="Arial"/>
                <w:b/>
                <w:sz w:val="24"/>
                <w:lang w:val="fr-FR"/>
              </w:rPr>
            </w:pPr>
            <w:r w:rsidRPr="00660424">
              <w:rPr>
                <w:rFonts w:ascii="Arial" w:hAnsi="Arial"/>
                <w:b/>
                <w:sz w:val="24"/>
                <w:lang w:val="fr-FR"/>
              </w:rPr>
              <w:t>Modalités</w:t>
            </w:r>
            <w:r w:rsidRPr="00660424">
              <w:rPr>
                <w:rFonts w:ascii="Arial" w:hAnsi="Arial"/>
                <w:b/>
                <w:spacing w:val="-6"/>
                <w:sz w:val="24"/>
                <w:lang w:val="fr-FR"/>
              </w:rPr>
              <w:t xml:space="preserve"> </w:t>
            </w:r>
            <w:r w:rsidRPr="00660424">
              <w:rPr>
                <w:rFonts w:ascii="Arial" w:hAnsi="Arial"/>
                <w:b/>
                <w:sz w:val="24"/>
                <w:lang w:val="fr-FR"/>
              </w:rPr>
              <w:t>de</w:t>
            </w:r>
            <w:r w:rsidRPr="00660424">
              <w:rPr>
                <w:rFonts w:ascii="Arial" w:hAnsi="Arial"/>
                <w:b/>
                <w:spacing w:val="-6"/>
                <w:sz w:val="24"/>
                <w:lang w:val="fr-FR"/>
              </w:rPr>
              <w:t xml:space="preserve"> </w:t>
            </w:r>
            <w:r w:rsidRPr="00660424">
              <w:rPr>
                <w:rFonts w:ascii="Arial" w:hAnsi="Arial"/>
                <w:b/>
                <w:sz w:val="24"/>
                <w:lang w:val="fr-FR"/>
              </w:rPr>
              <w:t>mise</w:t>
            </w:r>
            <w:r w:rsidRPr="00660424">
              <w:rPr>
                <w:rFonts w:ascii="Arial" w:hAnsi="Arial"/>
                <w:b/>
                <w:spacing w:val="-6"/>
                <w:sz w:val="24"/>
                <w:lang w:val="fr-FR"/>
              </w:rPr>
              <w:t xml:space="preserve"> </w:t>
            </w:r>
            <w:r w:rsidRPr="00660424">
              <w:rPr>
                <w:rFonts w:ascii="Arial" w:hAnsi="Arial"/>
                <w:b/>
                <w:sz w:val="24"/>
                <w:lang w:val="fr-FR"/>
              </w:rPr>
              <w:t>en</w:t>
            </w:r>
            <w:r w:rsidRPr="00660424">
              <w:rPr>
                <w:rFonts w:ascii="Arial" w:hAnsi="Arial"/>
                <w:b/>
                <w:spacing w:val="-64"/>
                <w:sz w:val="24"/>
                <w:lang w:val="fr-FR"/>
              </w:rPr>
              <w:t xml:space="preserve"> </w:t>
            </w:r>
            <w:r w:rsidRPr="00660424">
              <w:rPr>
                <w:rFonts w:ascii="Arial" w:hAnsi="Arial"/>
                <w:b/>
                <w:sz w:val="24"/>
                <w:lang w:val="fr-FR"/>
              </w:rPr>
              <w:t>œuvre</w:t>
            </w:r>
            <w:r w:rsidRPr="00660424">
              <w:rPr>
                <w:rFonts w:ascii="Arial" w:hAnsi="Arial"/>
                <w:b/>
                <w:spacing w:val="-2"/>
                <w:sz w:val="24"/>
                <w:lang w:val="fr-FR"/>
              </w:rPr>
              <w:t xml:space="preserve"> </w:t>
            </w:r>
            <w:r w:rsidRPr="00660424">
              <w:rPr>
                <w:rFonts w:ascii="Arial" w:hAnsi="Arial"/>
                <w:b/>
                <w:sz w:val="24"/>
                <w:lang w:val="fr-FR"/>
              </w:rPr>
              <w:t>envisagées</w:t>
            </w:r>
          </w:p>
          <w:p w14:paraId="1BDE86E5" w14:textId="77777777" w:rsidR="00660424" w:rsidRPr="00660424" w:rsidRDefault="00660424" w:rsidP="00046A9D">
            <w:pPr>
              <w:pStyle w:val="TableParagraph"/>
              <w:ind w:left="0"/>
              <w:rPr>
                <w:rFonts w:ascii="Arial"/>
                <w:b/>
                <w:sz w:val="29"/>
                <w:lang w:val="fr-FR"/>
              </w:rPr>
            </w:pPr>
          </w:p>
          <w:p w14:paraId="42E9B0B8" w14:textId="1AB04EB8" w:rsidR="00660424" w:rsidRPr="00660424" w:rsidRDefault="00660424" w:rsidP="00046A9D">
            <w:pPr>
              <w:pStyle w:val="TableParagraph"/>
              <w:spacing w:before="1" w:line="244" w:lineRule="auto"/>
              <w:ind w:right="1706"/>
              <w:rPr>
                <w:sz w:val="19"/>
                <w:lang w:val="fr-FR"/>
              </w:rPr>
            </w:pPr>
            <w:r w:rsidRPr="00660424">
              <w:rPr>
                <w:sz w:val="19"/>
                <w:lang w:val="fr-FR"/>
              </w:rPr>
              <w:t>Comment ?</w:t>
            </w:r>
            <w:r w:rsidRPr="00660424">
              <w:rPr>
                <w:spacing w:val="-48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Avec qui ?</w:t>
            </w:r>
            <w:r w:rsidRPr="00660424">
              <w:rPr>
                <w:spacing w:val="1"/>
                <w:sz w:val="19"/>
                <w:lang w:val="fr-FR"/>
              </w:rPr>
              <w:t xml:space="preserve"> </w:t>
            </w:r>
            <w:r w:rsidRPr="00660424">
              <w:rPr>
                <w:sz w:val="19"/>
                <w:lang w:val="fr-FR"/>
              </w:rPr>
              <w:t>Volume h</w:t>
            </w:r>
            <w:r>
              <w:rPr>
                <w:sz w:val="19"/>
                <w:lang w:val="fr-FR"/>
              </w:rPr>
              <w:t xml:space="preserve">oraire sollicité. </w:t>
            </w:r>
          </w:p>
        </w:tc>
        <w:tc>
          <w:tcPr>
            <w:tcW w:w="7869" w:type="dxa"/>
          </w:tcPr>
          <w:p w14:paraId="1A2D6AA9" w14:textId="77777777" w:rsidR="00660424" w:rsidRPr="00660424" w:rsidRDefault="00660424" w:rsidP="00046A9D">
            <w:pPr>
              <w:pStyle w:val="TableParagraph"/>
              <w:ind w:left="0"/>
              <w:rPr>
                <w:rFonts w:ascii="Arial"/>
                <w:b/>
                <w:sz w:val="20"/>
                <w:lang w:val="fr-FR"/>
              </w:rPr>
            </w:pPr>
          </w:p>
          <w:p w14:paraId="5B618F2A" w14:textId="77777777" w:rsidR="00660424" w:rsidRPr="00660424" w:rsidRDefault="00660424" w:rsidP="00046A9D">
            <w:pPr>
              <w:pStyle w:val="TableParagraph"/>
              <w:ind w:left="0"/>
              <w:rPr>
                <w:rFonts w:ascii="Arial"/>
                <w:b/>
                <w:sz w:val="20"/>
                <w:lang w:val="fr-FR"/>
              </w:rPr>
            </w:pPr>
          </w:p>
          <w:p w14:paraId="2ADA70FD" w14:textId="32EF9FCC" w:rsidR="00660424" w:rsidRPr="00660424" w:rsidRDefault="00660424" w:rsidP="00046A9D">
            <w:pPr>
              <w:pStyle w:val="TableParagraph"/>
              <w:spacing w:before="1"/>
              <w:rPr>
                <w:sz w:val="19"/>
                <w:lang w:val="fr-FR"/>
              </w:rPr>
            </w:pPr>
          </w:p>
        </w:tc>
      </w:tr>
      <w:tr w:rsidR="00660424" w14:paraId="68773327" w14:textId="77777777" w:rsidTr="00660424">
        <w:trPr>
          <w:trHeight w:val="2367"/>
        </w:trPr>
        <w:tc>
          <w:tcPr>
            <w:tcW w:w="2833" w:type="dxa"/>
            <w:shd w:val="clear" w:color="auto" w:fill="AFD094"/>
          </w:tcPr>
          <w:p w14:paraId="7F4B6397" w14:textId="77777777" w:rsidR="00660424" w:rsidRPr="00660424" w:rsidRDefault="00660424" w:rsidP="00046A9D">
            <w:pPr>
              <w:pStyle w:val="TableParagraph"/>
              <w:ind w:left="0"/>
              <w:rPr>
                <w:rFonts w:ascii="Arial"/>
                <w:b/>
                <w:sz w:val="26"/>
                <w:lang w:val="fr-FR"/>
              </w:rPr>
            </w:pPr>
          </w:p>
          <w:p w14:paraId="0A38A300" w14:textId="77777777" w:rsidR="00660424" w:rsidRPr="00660424" w:rsidRDefault="00660424" w:rsidP="00046A9D">
            <w:pPr>
              <w:pStyle w:val="TableParagraph"/>
              <w:ind w:left="0"/>
              <w:rPr>
                <w:rFonts w:ascii="Arial"/>
                <w:b/>
                <w:sz w:val="26"/>
                <w:lang w:val="fr-FR"/>
              </w:rPr>
            </w:pPr>
          </w:p>
          <w:p w14:paraId="39D1F651" w14:textId="77777777" w:rsidR="00660424" w:rsidRPr="00660424" w:rsidRDefault="00660424" w:rsidP="00046A9D">
            <w:pPr>
              <w:pStyle w:val="TableParagraph"/>
              <w:spacing w:before="10"/>
              <w:ind w:left="0"/>
              <w:rPr>
                <w:rFonts w:ascii="Arial"/>
                <w:b/>
                <w:sz w:val="37"/>
                <w:lang w:val="fr-FR"/>
              </w:rPr>
            </w:pPr>
          </w:p>
          <w:p w14:paraId="46E3478F" w14:textId="5A181E63" w:rsidR="00660424" w:rsidRDefault="00660424" w:rsidP="00046A9D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Impacts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du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Arial"/>
                <w:b/>
                <w:sz w:val="24"/>
              </w:rPr>
              <w:t>projet</w:t>
            </w:r>
            <w:proofErr w:type="spellEnd"/>
          </w:p>
        </w:tc>
        <w:tc>
          <w:tcPr>
            <w:tcW w:w="7869" w:type="dxa"/>
          </w:tcPr>
          <w:p w14:paraId="3CFB8CE0" w14:textId="6809BA02" w:rsidR="00660424" w:rsidRDefault="00660424" w:rsidP="00046A9D">
            <w:pPr>
              <w:pStyle w:val="TableParagraph"/>
              <w:spacing w:before="1"/>
              <w:rPr>
                <w:sz w:val="19"/>
                <w:lang w:val="fr-FR"/>
              </w:rPr>
            </w:pPr>
            <w:r>
              <w:rPr>
                <w:sz w:val="19"/>
                <w:lang w:val="fr-FR"/>
              </w:rPr>
              <w:t xml:space="preserve">Sur les élèves. </w:t>
            </w:r>
          </w:p>
          <w:p w14:paraId="6C4EC807" w14:textId="77777777" w:rsidR="00660424" w:rsidRDefault="00660424" w:rsidP="00046A9D">
            <w:pPr>
              <w:pStyle w:val="TableParagraph"/>
              <w:spacing w:before="1"/>
              <w:rPr>
                <w:sz w:val="19"/>
                <w:lang w:val="fr-FR"/>
              </w:rPr>
            </w:pPr>
          </w:p>
          <w:p w14:paraId="6DCBB4F2" w14:textId="77777777" w:rsidR="00660424" w:rsidRDefault="00660424" w:rsidP="00046A9D">
            <w:pPr>
              <w:pStyle w:val="TableParagraph"/>
              <w:spacing w:before="1"/>
              <w:rPr>
                <w:sz w:val="19"/>
                <w:lang w:val="fr-FR"/>
              </w:rPr>
            </w:pPr>
          </w:p>
          <w:p w14:paraId="2E905358" w14:textId="77777777" w:rsidR="00660424" w:rsidRDefault="00660424" w:rsidP="00046A9D">
            <w:pPr>
              <w:pStyle w:val="TableParagraph"/>
              <w:spacing w:before="1"/>
              <w:rPr>
                <w:sz w:val="19"/>
                <w:lang w:val="fr-FR"/>
              </w:rPr>
            </w:pPr>
          </w:p>
          <w:p w14:paraId="561A1A36" w14:textId="77777777" w:rsidR="00660424" w:rsidRDefault="00660424" w:rsidP="00046A9D">
            <w:pPr>
              <w:pStyle w:val="TableParagraph"/>
              <w:spacing w:before="1"/>
              <w:rPr>
                <w:sz w:val="19"/>
                <w:lang w:val="fr-FR"/>
              </w:rPr>
            </w:pPr>
          </w:p>
          <w:p w14:paraId="6009866F" w14:textId="440FA4C2" w:rsidR="00660424" w:rsidRPr="00660424" w:rsidRDefault="00660424" w:rsidP="00046A9D">
            <w:pPr>
              <w:pStyle w:val="TableParagraph"/>
              <w:spacing w:before="1"/>
              <w:rPr>
                <w:sz w:val="19"/>
                <w:lang w:val="fr-FR"/>
              </w:rPr>
            </w:pPr>
            <w:r>
              <w:rPr>
                <w:sz w:val="19"/>
                <w:lang w:val="fr-FR"/>
              </w:rPr>
              <w:t xml:space="preserve">Sur les pratiques pédagogiques. </w:t>
            </w:r>
          </w:p>
        </w:tc>
      </w:tr>
    </w:tbl>
    <w:p w14:paraId="290131BB" w14:textId="77777777" w:rsidR="003B5BB4" w:rsidRDefault="003B5BB4">
      <w:pPr>
        <w:rPr>
          <w:rFonts w:ascii="Marianne" w:hAnsi="Marianne"/>
          <w:sz w:val="20"/>
          <w:szCs w:val="20"/>
        </w:rPr>
      </w:pPr>
    </w:p>
    <w:p w14:paraId="62A6C156" w14:textId="77777777" w:rsidR="00660424" w:rsidRDefault="00660424">
      <w:pPr>
        <w:rPr>
          <w:rFonts w:ascii="Marianne" w:hAnsi="Marianne"/>
          <w:sz w:val="20"/>
          <w:szCs w:val="20"/>
        </w:rPr>
      </w:pPr>
    </w:p>
    <w:p w14:paraId="5AE9EF5D" w14:textId="520EC40C" w:rsidR="00660424" w:rsidRPr="003B5BB4" w:rsidRDefault="00660424">
      <w:pPr>
        <w:rPr>
          <w:rFonts w:ascii="Marianne" w:hAnsi="Marianne"/>
          <w:sz w:val="20"/>
          <w:szCs w:val="20"/>
        </w:rPr>
      </w:pPr>
      <w:r w:rsidRPr="00660424">
        <w:rPr>
          <w:rFonts w:ascii="Marianne" w:hAnsi="Marianne"/>
          <w:b/>
          <w:bCs/>
          <w:sz w:val="20"/>
          <w:szCs w:val="20"/>
          <w:u w:val="single"/>
        </w:rPr>
        <w:t>Avis IEN</w:t>
      </w:r>
      <w:r>
        <w:rPr>
          <w:rFonts w:ascii="Marianne" w:hAnsi="Marianne"/>
          <w:sz w:val="20"/>
          <w:szCs w:val="20"/>
        </w:rPr>
        <w:t xml:space="preserve"> : </w:t>
      </w:r>
    </w:p>
    <w:sectPr w:rsidR="00660424" w:rsidRPr="003B5BB4" w:rsidSect="00CA0FEF">
      <w:footerReference w:type="even" r:id="rId9"/>
      <w:footerReference w:type="default" r:id="rId10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E7806" w14:textId="77777777" w:rsidR="00DC7CF1" w:rsidRDefault="00DC7CF1" w:rsidP="003B5BB4">
      <w:r>
        <w:separator/>
      </w:r>
    </w:p>
  </w:endnote>
  <w:endnote w:type="continuationSeparator" w:id="0">
    <w:p w14:paraId="6E6A1774" w14:textId="77777777" w:rsidR="00DC7CF1" w:rsidRDefault="00DC7CF1" w:rsidP="003B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arianne">
    <w:panose1 w:val="02000000000000000000"/>
    <w:charset w:val="00"/>
    <w:family w:val="auto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-144742860"/>
      <w:docPartObj>
        <w:docPartGallery w:val="Page Numbers (Bottom of Page)"/>
        <w:docPartUnique/>
      </w:docPartObj>
    </w:sdtPr>
    <w:sdtContent>
      <w:p w14:paraId="22F2BB82" w14:textId="77777777" w:rsidR="003B5BB4" w:rsidRDefault="003B5BB4" w:rsidP="00990AA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55104231" w14:textId="77777777" w:rsidR="003B5BB4" w:rsidRDefault="003B5B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1759184131"/>
      <w:docPartObj>
        <w:docPartGallery w:val="Page Numbers (Bottom of Page)"/>
        <w:docPartUnique/>
      </w:docPartObj>
    </w:sdtPr>
    <w:sdtContent>
      <w:p w14:paraId="7AA933F4" w14:textId="77777777" w:rsidR="003B5BB4" w:rsidRDefault="003B5BB4" w:rsidP="00990AA9">
        <w:pPr>
          <w:pStyle w:val="Pieddepage"/>
          <w:framePr w:wrap="none" w:vAnchor="text" w:hAnchor="margin" w:xAlign="center" w:y="1"/>
          <w:rPr>
            <w:rStyle w:val="Numrodepage"/>
          </w:rPr>
        </w:pPr>
        <w:r w:rsidRPr="003B5BB4">
          <w:rPr>
            <w:rStyle w:val="Numrodepage"/>
            <w:rFonts w:ascii="Marianne" w:hAnsi="Marianne"/>
            <w:i/>
            <w:iCs/>
            <w:sz w:val="14"/>
            <w:szCs w:val="14"/>
          </w:rPr>
          <w:fldChar w:fldCharType="begin"/>
        </w:r>
        <w:r w:rsidRPr="003B5BB4">
          <w:rPr>
            <w:rStyle w:val="Numrodepage"/>
            <w:rFonts w:ascii="Marianne" w:hAnsi="Marianne"/>
            <w:i/>
            <w:iCs/>
            <w:sz w:val="14"/>
            <w:szCs w:val="14"/>
          </w:rPr>
          <w:instrText xml:space="preserve"> PAGE </w:instrText>
        </w:r>
        <w:r w:rsidRPr="003B5BB4">
          <w:rPr>
            <w:rStyle w:val="Numrodepage"/>
            <w:rFonts w:ascii="Marianne" w:hAnsi="Marianne"/>
            <w:i/>
            <w:iCs/>
            <w:sz w:val="14"/>
            <w:szCs w:val="14"/>
          </w:rPr>
          <w:fldChar w:fldCharType="separate"/>
        </w:r>
        <w:r w:rsidRPr="003B5BB4">
          <w:rPr>
            <w:rStyle w:val="Numrodepage"/>
            <w:rFonts w:ascii="Marianne" w:hAnsi="Marianne"/>
            <w:i/>
            <w:iCs/>
            <w:noProof/>
            <w:sz w:val="14"/>
            <w:szCs w:val="14"/>
          </w:rPr>
          <w:t>1</w:t>
        </w:r>
        <w:r w:rsidRPr="003B5BB4">
          <w:rPr>
            <w:rStyle w:val="Numrodepage"/>
            <w:rFonts w:ascii="Marianne" w:hAnsi="Marianne"/>
            <w:i/>
            <w:iCs/>
            <w:sz w:val="14"/>
            <w:szCs w:val="14"/>
          </w:rPr>
          <w:fldChar w:fldCharType="end"/>
        </w:r>
      </w:p>
    </w:sdtContent>
  </w:sdt>
  <w:p w14:paraId="483B02DD" w14:textId="1090D1EE" w:rsidR="003B5BB4" w:rsidRPr="003B5BB4" w:rsidRDefault="00EE392D" w:rsidP="003B5BB4">
    <w:pPr>
      <w:pStyle w:val="Pieddepage"/>
      <w:pBdr>
        <w:top w:val="single" w:sz="4" w:space="1" w:color="auto"/>
      </w:pBdr>
      <w:rPr>
        <w:rFonts w:ascii="Marianne" w:hAnsi="Marianne"/>
        <w:i/>
        <w:iCs/>
        <w:sz w:val="14"/>
        <w:szCs w:val="14"/>
      </w:rPr>
    </w:pPr>
    <w:r>
      <w:rPr>
        <w:rFonts w:ascii="Marianne" w:hAnsi="Marianne"/>
        <w:i/>
        <w:iCs/>
        <w:sz w:val="14"/>
        <w:szCs w:val="14"/>
      </w:rPr>
      <w:t>Plan de formation Dijon Est 202</w:t>
    </w:r>
    <w:r w:rsidR="001B0F3C">
      <w:rPr>
        <w:rFonts w:ascii="Marianne" w:hAnsi="Marianne"/>
        <w:i/>
        <w:iCs/>
        <w:sz w:val="14"/>
        <w:szCs w:val="14"/>
      </w:rPr>
      <w:t>4/</w:t>
    </w:r>
    <w:r>
      <w:rPr>
        <w:rFonts w:ascii="Marianne" w:hAnsi="Marianne"/>
        <w:i/>
        <w:iCs/>
        <w:sz w:val="14"/>
        <w:szCs w:val="14"/>
      </w:rPr>
      <w:t>202</w:t>
    </w:r>
    <w:r w:rsidR="001B0F3C">
      <w:rPr>
        <w:rFonts w:ascii="Marianne" w:hAnsi="Marianne"/>
        <w:i/>
        <w:iCs/>
        <w:sz w:val="14"/>
        <w:szCs w:val="14"/>
      </w:rPr>
      <w:t>5</w:t>
    </w:r>
    <w:r>
      <w:rPr>
        <w:rFonts w:ascii="Marianne" w:hAnsi="Marianne"/>
        <w:i/>
        <w:iCs/>
        <w:sz w:val="14"/>
        <w:szCs w:val="14"/>
      </w:rPr>
      <w:t xml:space="preserve"> – Fiche projet</w:t>
    </w:r>
    <w:r w:rsidR="003B5BB4" w:rsidRPr="003B5BB4">
      <w:rPr>
        <w:rFonts w:ascii="Marianne" w:hAnsi="Marianne"/>
        <w:i/>
        <w:iCs/>
        <w:sz w:val="14"/>
        <w:szCs w:val="14"/>
      </w:rPr>
      <w:ptab w:relativeTo="margin" w:alignment="center" w:leader="none"/>
    </w:r>
    <w:r w:rsidR="003B5BB4" w:rsidRPr="003B5BB4">
      <w:rPr>
        <w:rFonts w:ascii="Marianne" w:hAnsi="Marianne"/>
        <w:i/>
        <w:iCs/>
        <w:sz w:val="14"/>
        <w:szCs w:val="14"/>
      </w:rPr>
      <w:ptab w:relativeTo="margin" w:alignment="right" w:leader="none"/>
    </w:r>
    <w:r w:rsidR="003B5BB4">
      <w:rPr>
        <w:rFonts w:ascii="Marianne" w:hAnsi="Marianne"/>
        <w:i/>
        <w:iCs/>
        <w:sz w:val="14"/>
        <w:szCs w:val="14"/>
      </w:rPr>
      <w:t>J. Manzoni, IEN Dijon Est</w:t>
    </w:r>
    <w:r w:rsidR="001B0F3C">
      <w:rPr>
        <w:rFonts w:ascii="Marianne" w:hAnsi="Marianne"/>
        <w:i/>
        <w:iCs/>
        <w:sz w:val="14"/>
        <w:szCs w:val="14"/>
      </w:rPr>
      <w:t xml:space="preserve"> – Octobre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52B9A" w14:textId="77777777" w:rsidR="00DC7CF1" w:rsidRDefault="00DC7CF1" w:rsidP="003B5BB4">
      <w:r>
        <w:separator/>
      </w:r>
    </w:p>
  </w:footnote>
  <w:footnote w:type="continuationSeparator" w:id="0">
    <w:p w14:paraId="5A6A25AB" w14:textId="77777777" w:rsidR="00DC7CF1" w:rsidRDefault="00DC7CF1" w:rsidP="003B5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BF6586"/>
    <w:multiLevelType w:val="hybridMultilevel"/>
    <w:tmpl w:val="A5A08ED8"/>
    <w:lvl w:ilvl="0" w:tplc="C3D6879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705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5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424"/>
    <w:rsid w:val="001B0F3C"/>
    <w:rsid w:val="002D4A87"/>
    <w:rsid w:val="003B5BB4"/>
    <w:rsid w:val="004676A0"/>
    <w:rsid w:val="0051212D"/>
    <w:rsid w:val="00660424"/>
    <w:rsid w:val="00B172C4"/>
    <w:rsid w:val="00CA0FEF"/>
    <w:rsid w:val="00DC7CF1"/>
    <w:rsid w:val="00EE392D"/>
    <w:rsid w:val="00F2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F58CC"/>
  <w15:chartTrackingRefBased/>
  <w15:docId w15:val="{71201E82-FB73-A044-B746-DFCA0637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0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B5B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B5BB4"/>
  </w:style>
  <w:style w:type="paragraph" w:styleId="Pieddepage">
    <w:name w:val="footer"/>
    <w:basedOn w:val="Normal"/>
    <w:link w:val="PieddepageCar"/>
    <w:uiPriority w:val="99"/>
    <w:unhideWhenUsed/>
    <w:rsid w:val="003B5B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B5BB4"/>
  </w:style>
  <w:style w:type="character" w:styleId="Numrodepage">
    <w:name w:val="page number"/>
    <w:basedOn w:val="Policepardfaut"/>
    <w:uiPriority w:val="99"/>
    <w:semiHidden/>
    <w:unhideWhenUsed/>
    <w:rsid w:val="003B5BB4"/>
  </w:style>
  <w:style w:type="table" w:customStyle="1" w:styleId="TableNormal">
    <w:name w:val="Table Normal"/>
    <w:uiPriority w:val="2"/>
    <w:semiHidden/>
    <w:unhideWhenUsed/>
    <w:qFormat/>
    <w:rsid w:val="00660424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60424"/>
    <w:pPr>
      <w:widowControl w:val="0"/>
      <w:autoSpaceDE w:val="0"/>
      <w:autoSpaceDN w:val="0"/>
      <w:ind w:left="112"/>
    </w:pPr>
    <w:rPr>
      <w:rFonts w:ascii="Microsoft Sans Serif" w:eastAsia="Microsoft Sans Serif" w:hAnsi="Microsoft Sans Serif" w:cs="Microsoft Sans Serif"/>
      <w:kern w:val="0"/>
      <w:sz w:val="22"/>
      <w:szCs w:val="22"/>
      <w14:ligatures w14:val="none"/>
    </w:rPr>
  </w:style>
  <w:style w:type="paragraph" w:styleId="Paragraphedeliste">
    <w:name w:val="List Paragraph"/>
    <w:basedOn w:val="Normal"/>
    <w:uiPriority w:val="34"/>
    <w:qFormat/>
    <w:rsid w:val="001B0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manzoni/Library/Group%20Containers/UBF8T346G9.Office/User%20Content.localized/Templates.localized/Doc7%20Dijes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Doc7 Dijesr.dotx</Template>
  <TotalTime>4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Jocelyne Manzoni</dc:creator>
  <cp:keywords/>
  <dc:description/>
  <cp:lastModifiedBy>Jocelyne Manzoni</cp:lastModifiedBy>
  <cp:revision>2</cp:revision>
  <dcterms:created xsi:type="dcterms:W3CDTF">2024-10-27T09:45:00Z</dcterms:created>
  <dcterms:modified xsi:type="dcterms:W3CDTF">2024-10-27T09:45:00Z</dcterms:modified>
</cp:coreProperties>
</file>